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2016 Standard</w:t>
            </w:r>
            <w:r w:rsidRPr="008845A9">
              <w:rPr>
                <w:b/>
                <w:color w:val="FFFFFF"/>
                <w:sz w:val="24"/>
                <w:szCs w:val="24"/>
                <w:u w:color="FFFFFF"/>
                <w:vertAlign w:val="superscript"/>
              </w:rPr>
              <w:t xml:space="preserve"> </w:t>
            </w:r>
            <w:r w:rsidRPr="009012B4">
              <w:rPr>
                <w:b/>
                <w:sz w:val="24"/>
                <w:szCs w:val="24"/>
                <w:highlight w:val="lightGray"/>
                <w:u w:val="single"/>
              </w:rPr>
              <w:fldChar w:fldCharType="begin">
                <w:ffData>
                  <w:name w:val="Text33"/>
                  <w:enabled/>
                  <w:calcOnExit w:val="0"/>
                  <w:textInput/>
                </w:ffData>
              </w:fldChar>
            </w:r>
            <w:r w:rsidRPr="009012B4">
              <w:rPr>
                <w:b/>
                <w:sz w:val="24"/>
                <w:szCs w:val="24"/>
                <w:highlight w:val="lightGray"/>
                <w:u w:val="single"/>
              </w:rPr>
              <w:instrText xml:space="preserve"> FORMTEXT </w:instrText>
            </w:r>
            <w:r w:rsidRPr="009012B4">
              <w:rPr>
                <w:b/>
                <w:sz w:val="24"/>
                <w:szCs w:val="24"/>
                <w:highlight w:val="lightGray"/>
                <w:u w:val="single"/>
              </w:rPr>
            </w:r>
            <w:r w:rsidRPr="009012B4">
              <w:rPr>
                <w:b/>
                <w:sz w:val="24"/>
                <w:szCs w:val="24"/>
                <w:highlight w:val="lightGray"/>
                <w:u w:val="single"/>
              </w:rPr>
              <w:fldChar w:fldCharType="separate"/>
            </w:r>
            <w:bookmarkStart w:id="3" w:name="_GoBack"/>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r w:rsidRPr="009012B4">
              <w:rPr>
                <w:b/>
                <w:noProof/>
                <w:sz w:val="24"/>
                <w:szCs w:val="24"/>
                <w:highlight w:val="lightGray"/>
                <w:u w:val="single"/>
              </w:rPr>
              <w:t> </w:t>
            </w:r>
            <w:bookmarkEnd w:id="3"/>
            <w:r w:rsidRPr="009012B4">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rsidTr="0091085E">
        <w:tblPrEx>
          <w:tblCellMar>
            <w:left w:w="115" w:type="dxa"/>
            <w:right w:w="115" w:type="dxa"/>
          </w:tblCellMar>
        </w:tblPrEx>
        <w:tc>
          <w:tcPr>
            <w:tcW w:w="10368" w:type="dxa"/>
          </w:tcPr>
          <w:p w:rsidR="00505007" w:rsidRPr="008845A9" w:rsidRDefault="00505007" w:rsidP="0091085E">
            <w:pPr>
              <w:rPr>
                <w:b/>
                <w:sz w:val="24"/>
                <w:szCs w:val="24"/>
              </w:rPr>
            </w:pPr>
          </w:p>
          <w:p w:rsidR="00505007" w:rsidRPr="008845A9" w:rsidRDefault="00505007" w:rsidP="0091085E">
            <w:pPr>
              <w:rPr>
                <w:b/>
                <w:sz w:val="24"/>
                <w:szCs w:val="24"/>
              </w:rPr>
            </w:pPr>
            <w:r w:rsidRPr="008845A9">
              <w:rPr>
                <w:b/>
                <w:sz w:val="24"/>
                <w:szCs w:val="24"/>
              </w:rPr>
              <w:t xml:space="preserve">Licenses: </w:t>
            </w:r>
            <w:bookmarkStart w:id="4"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4"/>
            <w:r w:rsidRPr="008845A9">
              <w:rPr>
                <w:b/>
                <w:sz w:val="24"/>
                <w:szCs w:val="24"/>
                <w:vertAlign w:val="superscript"/>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sidRPr="008845A9">
              <w:rPr>
                <w:b/>
                <w:sz w:val="20"/>
                <w:szCs w:val="20"/>
              </w:rPr>
              <w:t>END-USER LICENSE AGREEMENT</w:t>
            </w:r>
          </w:p>
        </w:tc>
      </w:tr>
    </w:tbl>
    <w:p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rsidR="009F26C9" w:rsidRPr="008845A9" w:rsidRDefault="00505007" w:rsidP="00505007">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8845A9" w:rsidRPr="008845A9">
        <w:rPr>
          <w:sz w:val="20"/>
          <w:szCs w:val="20"/>
        </w:rPr>
        <w:t xml:space="preserve"> </w:t>
      </w:r>
      <w:r w:rsidR="00174165" w:rsidRPr="008845A9">
        <w:rPr>
          <w:rFonts w:eastAsia="SimSun"/>
          <w:sz w:val="20"/>
          <w:szCs w:val="20"/>
        </w:rPr>
        <w:t>The terms also apply to any Microsoft</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updates,</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supplements,</w:t>
      </w:r>
      <w:r w:rsidR="00505007" w:rsidRPr="008845A9">
        <w:rPr>
          <w:rFonts w:eastAsia="SimSun"/>
          <w:sz w:val="20"/>
          <w:szCs w:val="20"/>
        </w:rPr>
        <w:t xml:space="preserve"> and</w:t>
      </w:r>
    </w:p>
    <w:p w:rsidR="009F26C9" w:rsidRPr="008845A9" w:rsidRDefault="00174165">
      <w:pPr>
        <w:pStyle w:val="Bullet2"/>
        <w:widowControl w:val="0"/>
        <w:tabs>
          <w:tab w:val="clear" w:pos="720"/>
          <w:tab w:val="num" w:pos="360"/>
        </w:tabs>
        <w:ind w:left="360" w:hanging="360"/>
        <w:rPr>
          <w:rFonts w:eastAsia="SimSun"/>
          <w:sz w:val="20"/>
          <w:szCs w:val="20"/>
        </w:rPr>
      </w:pPr>
      <w:r w:rsidRPr="008845A9">
        <w:rPr>
          <w:rFonts w:eastAsia="SimSun"/>
          <w:sz w:val="20"/>
          <w:szCs w:val="20"/>
        </w:rPr>
        <w:t>Internet-based services</w:t>
      </w:r>
    </w:p>
    <w:p w:rsidR="009F26C9" w:rsidRPr="008845A9" w:rsidRDefault="00174165">
      <w:pPr>
        <w:widowControl w:val="0"/>
        <w:rPr>
          <w:rFonts w:eastAsia="SimSun"/>
          <w:sz w:val="20"/>
          <w:szCs w:val="20"/>
        </w:rPr>
      </w:pPr>
      <w:r w:rsidRPr="008845A9">
        <w:rPr>
          <w:rFonts w:eastAsia="SimSun"/>
          <w:sz w:val="20"/>
          <w:szCs w:val="20"/>
        </w:rPr>
        <w:t>for this software, unless other terms accompany those items. If so, those terms apply.</w:t>
      </w:r>
    </w:p>
    <w:p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p>
    <w:p w:rsidR="009F26C9" w:rsidRPr="008845A9" w:rsidRDefault="00174165">
      <w:pPr>
        <w:pStyle w:val="Preamble"/>
        <w:widowControl w:val="0"/>
        <w:rPr>
          <w:rFonts w:eastAsia="SimSun"/>
          <w:b w:val="0"/>
          <w:sz w:val="20"/>
          <w:szCs w:val="20"/>
        </w:rPr>
      </w:pPr>
      <w:r w:rsidRPr="008845A9">
        <w:rPr>
          <w:rFonts w:eastAsia="SimSun"/>
          <w:b w:val="0"/>
          <w:sz w:val="20"/>
          <w:szCs w:val="20"/>
        </w:rPr>
        <w:t>As described below, using the software also operates as your consent to the transmission of certain computer information for Internet-based services.</w:t>
      </w:r>
    </w:p>
    <w:p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rsidR="009F26C9" w:rsidRPr="008845A9" w:rsidRDefault="00174165">
      <w:pPr>
        <w:pStyle w:val="Bullet3"/>
        <w:widowControl w:val="0"/>
        <w:rPr>
          <w:rFonts w:eastAsia="SimSun"/>
          <w:sz w:val="20"/>
          <w:szCs w:val="20"/>
        </w:rPr>
      </w:pPr>
      <w:r w:rsidRPr="008845A9">
        <w:rPr>
          <w:rFonts w:eastAsia="SimSun"/>
          <w:sz w:val="20"/>
          <w:szCs w:val="20"/>
        </w:rPr>
        <w:t>server software; and</w:t>
      </w:r>
    </w:p>
    <w:p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rsidR="009F26C9" w:rsidRPr="008845A9" w:rsidRDefault="00174165">
      <w:pPr>
        <w:pStyle w:val="Heading2"/>
        <w:widowControl w:val="0"/>
        <w:rPr>
          <w:rFonts w:eastAsia="SimSun"/>
          <w:sz w:val="20"/>
          <w:szCs w:val="20"/>
        </w:rPr>
      </w:pPr>
      <w:r w:rsidRPr="008845A9">
        <w:rPr>
          <w:rFonts w:eastAsia="SimSun"/>
          <w:sz w:val="20"/>
          <w:szCs w:val="20"/>
        </w:rPr>
        <w:t>Licensing Terminology.</w:t>
      </w:r>
    </w:p>
    <w:p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8845A9" w:rsidRDefault="00174165">
      <w:pPr>
        <w:pStyle w:val="Bullet3"/>
        <w:widowControl w:val="0"/>
        <w:rPr>
          <w:rFonts w:eastAsia="SimSun"/>
          <w:sz w:val="20"/>
          <w:szCs w:val="20"/>
        </w:rPr>
      </w:pPr>
      <w:r w:rsidRPr="008845A9">
        <w:rPr>
          <w:rFonts w:eastAsia="SimSun"/>
          <w:b/>
          <w:bCs/>
          <w:sz w:val="20"/>
          <w:szCs w:val="20"/>
        </w:rPr>
        <w:lastRenderedPageBreak/>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rsidR="009F26C9" w:rsidRPr="008845A9" w:rsidRDefault="00174165">
      <w:pPr>
        <w:pStyle w:val="Bullet4"/>
        <w:widowControl w:val="0"/>
        <w:rPr>
          <w:rFonts w:eastAsia="SimSun"/>
          <w:sz w:val="20"/>
          <w:szCs w:val="20"/>
        </w:rPr>
      </w:pPr>
      <w:r w:rsidRPr="008845A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is considered to be a separate physical hardware system.</w:t>
      </w:r>
    </w:p>
    <w:p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You may license based on all of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You may not assign the same license to more than one server. A hardware partition or blade is considered to be a separate server.</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lastRenderedPageBreak/>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rsidR="009F26C9" w:rsidRPr="008845A9" w:rsidRDefault="00174165">
      <w:pPr>
        <w:pStyle w:val="Bullet3"/>
        <w:widowControl w:val="0"/>
        <w:rPr>
          <w:rFonts w:eastAsia="SimSun"/>
          <w:sz w:val="20"/>
          <w:szCs w:val="20"/>
        </w:rPr>
      </w:pPr>
      <w:r w:rsidRPr="008845A9">
        <w:rPr>
          <w:rFonts w:eastAsia="SimSun"/>
          <w:sz w:val="20"/>
          <w:szCs w:val="20"/>
        </w:rPr>
        <w:t>Development Tools</w:t>
      </w:r>
    </w:p>
    <w:p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rsidR="009F26C9" w:rsidRPr="008845A9" w:rsidRDefault="00174165">
      <w:pPr>
        <w:pStyle w:val="Bullet3"/>
        <w:widowControl w:val="0"/>
        <w:rPr>
          <w:rFonts w:eastAsia="SimSun"/>
          <w:sz w:val="20"/>
          <w:szCs w:val="20"/>
        </w:rPr>
      </w:pPr>
      <w:r w:rsidRPr="008845A9">
        <w:rPr>
          <w:rFonts w:eastAsia="SimSun"/>
          <w:sz w:val="20"/>
          <w:szCs w:val="20"/>
        </w:rPr>
        <w:t>HTTP Receive Adapter</w:t>
      </w:r>
    </w:p>
    <w:p w:rsidR="009F26C9" w:rsidRPr="008845A9" w:rsidRDefault="00174165">
      <w:pPr>
        <w:pStyle w:val="Bullet3"/>
        <w:widowControl w:val="0"/>
        <w:rPr>
          <w:rFonts w:eastAsia="SimSun"/>
          <w:sz w:val="20"/>
          <w:szCs w:val="20"/>
        </w:rPr>
      </w:pPr>
      <w:r w:rsidRPr="008845A9">
        <w:rPr>
          <w:rFonts w:eastAsia="SimSun"/>
          <w:sz w:val="20"/>
          <w:szCs w:val="20"/>
        </w:rPr>
        <w:t>SOAP Receive Adapter</w:t>
      </w:r>
    </w:p>
    <w:p w:rsidR="009F26C9" w:rsidRPr="008845A9" w:rsidRDefault="00174165">
      <w:pPr>
        <w:pStyle w:val="Bullet3"/>
        <w:widowControl w:val="0"/>
        <w:rPr>
          <w:rFonts w:eastAsia="SimSun"/>
          <w:sz w:val="20"/>
          <w:szCs w:val="20"/>
        </w:rPr>
      </w:pPr>
      <w:r w:rsidRPr="008845A9">
        <w:rPr>
          <w:rFonts w:eastAsia="SimSun"/>
          <w:sz w:val="20"/>
          <w:szCs w:val="20"/>
        </w:rPr>
        <w:t>Windows SharePoint Services Adapter Web Service</w:t>
      </w:r>
    </w:p>
    <w:p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rsidR="009F26C9" w:rsidRPr="008845A9" w:rsidRDefault="00174165">
      <w:pPr>
        <w:pStyle w:val="Bullet3"/>
        <w:widowControl w:val="0"/>
        <w:rPr>
          <w:rFonts w:eastAsia="SimSun"/>
          <w:sz w:val="20"/>
          <w:szCs w:val="20"/>
        </w:rPr>
      </w:pPr>
      <w:r w:rsidRPr="008845A9">
        <w:rPr>
          <w:rFonts w:eastAsia="SimSun"/>
          <w:sz w:val="20"/>
          <w:szCs w:val="20"/>
        </w:rPr>
        <w:t>BAM Alert Provider for SQL Notification Services</w:t>
      </w:r>
    </w:p>
    <w:p w:rsidR="009F26C9" w:rsidRPr="008845A9" w:rsidRDefault="00174165">
      <w:pPr>
        <w:pStyle w:val="Bullet3"/>
        <w:widowControl w:val="0"/>
        <w:rPr>
          <w:rFonts w:eastAsia="SimSun"/>
          <w:sz w:val="20"/>
          <w:szCs w:val="20"/>
        </w:rPr>
      </w:pPr>
      <w:r w:rsidRPr="008845A9">
        <w:rPr>
          <w:rFonts w:eastAsia="SimSun"/>
          <w:sz w:val="20"/>
          <w:szCs w:val="20"/>
        </w:rPr>
        <w:t>BAM Client</w:t>
      </w:r>
    </w:p>
    <w:p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rsidR="009F26C9" w:rsidRPr="008845A9" w:rsidRDefault="00174165">
      <w:pPr>
        <w:pStyle w:val="Bullet3"/>
        <w:widowControl w:val="0"/>
        <w:rPr>
          <w:rFonts w:eastAsia="SimSun"/>
          <w:sz w:val="20"/>
          <w:szCs w:val="20"/>
        </w:rPr>
      </w:pPr>
      <w:r w:rsidRPr="008845A9">
        <w:rPr>
          <w:rFonts w:eastAsia="SimSun"/>
          <w:sz w:val="20"/>
          <w:szCs w:val="20"/>
        </w:rPr>
        <w:t>MQHelper.dll</w:t>
      </w:r>
    </w:p>
    <w:p w:rsidR="009F26C9" w:rsidRPr="008845A9" w:rsidRDefault="00174165">
      <w:pPr>
        <w:pStyle w:val="Bullet3"/>
        <w:widowControl w:val="0"/>
        <w:rPr>
          <w:rFonts w:eastAsia="SimSun"/>
          <w:sz w:val="20"/>
          <w:szCs w:val="20"/>
        </w:rPr>
      </w:pPr>
      <w:r w:rsidRPr="008845A9">
        <w:rPr>
          <w:rFonts w:eastAsia="SimSun"/>
          <w:sz w:val="20"/>
          <w:szCs w:val="20"/>
        </w:rPr>
        <w:t>ADOMD.NET</w:t>
      </w:r>
    </w:p>
    <w:p w:rsidR="009F26C9" w:rsidRPr="008845A9" w:rsidRDefault="00174165">
      <w:pPr>
        <w:pStyle w:val="Bullet3"/>
        <w:widowControl w:val="0"/>
        <w:rPr>
          <w:rFonts w:eastAsia="SimSun"/>
          <w:sz w:val="20"/>
          <w:szCs w:val="20"/>
        </w:rPr>
      </w:pPr>
      <w:r w:rsidRPr="008845A9">
        <w:rPr>
          <w:rFonts w:eastAsia="SimSun"/>
          <w:sz w:val="20"/>
          <w:szCs w:val="20"/>
        </w:rPr>
        <w:t>MSXML</w:t>
      </w:r>
    </w:p>
    <w:p w:rsidR="009F26C9" w:rsidRPr="008845A9" w:rsidRDefault="00174165">
      <w:pPr>
        <w:pStyle w:val="Bullet3"/>
        <w:widowControl w:val="0"/>
        <w:rPr>
          <w:rFonts w:eastAsia="SimSun"/>
          <w:sz w:val="20"/>
          <w:szCs w:val="20"/>
        </w:rPr>
      </w:pPr>
      <w:r w:rsidRPr="008845A9">
        <w:rPr>
          <w:rFonts w:eastAsia="SimSun"/>
          <w:sz w:val="20"/>
          <w:szCs w:val="20"/>
        </w:rPr>
        <w:t>SQLXML</w:t>
      </w:r>
    </w:p>
    <w:p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rsidR="009F26C9" w:rsidRPr="008845A9" w:rsidRDefault="00174165">
      <w:pPr>
        <w:pStyle w:val="Bullet3"/>
        <w:widowControl w:val="0"/>
        <w:rPr>
          <w:rFonts w:eastAsia="SimSun"/>
          <w:sz w:val="20"/>
          <w:szCs w:val="20"/>
        </w:rPr>
      </w:pPr>
      <w:r w:rsidRPr="008845A9">
        <w:rPr>
          <w:rFonts w:eastAsia="SimSun"/>
          <w:sz w:val="20"/>
          <w:szCs w:val="20"/>
        </w:rPr>
        <w:t>MQSeries Agent</w:t>
      </w:r>
    </w:p>
    <w:p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Included Microsoft Programs. </w:t>
      </w:r>
      <w:r w:rsidRPr="008845A9">
        <w:rPr>
          <w:rFonts w:eastAsia="SimSun"/>
          <w:b w:val="0"/>
          <w:bCs w:val="0"/>
          <w:sz w:val="20"/>
          <w:szCs w:val="20"/>
        </w:rPr>
        <w:t>The software contains other Microsoft programs. The license terms with those programs apply to your use of them.</w:t>
      </w:r>
    </w:p>
    <w:p w:rsidR="00C66C55" w:rsidRPr="008845A9" w:rsidRDefault="0013081E" w:rsidP="0091067C">
      <w:pPr>
        <w:pStyle w:val="Heading2"/>
        <w:widowControl w:val="0"/>
        <w:numPr>
          <w:ilvl w:val="0"/>
          <w:numId w:val="0"/>
        </w:numPr>
        <w:ind w:left="720"/>
        <w:rPr>
          <w:rFonts w:eastAsia="SimSun"/>
          <w:b w:val="0"/>
          <w:sz w:val="20"/>
          <w:szCs w:val="20"/>
        </w:rPr>
      </w:pPr>
      <w:r w:rsidRPr="008845A9">
        <w:rPr>
          <w:rFonts w:eastAsia="SimSun"/>
          <w:b w:val="0"/>
          <w:sz w:val="20"/>
          <w:szCs w:val="20"/>
          <w:u w:val="single"/>
        </w:rPr>
        <w:t>Office Web Component</w:t>
      </w:r>
      <w:r w:rsidRPr="008845A9">
        <w:rPr>
          <w:rFonts w:eastAsia="SimSun"/>
          <w:b w:val="0"/>
          <w:sz w:val="20"/>
          <w:szCs w:val="20"/>
        </w:rPr>
        <w:t>.</w:t>
      </w:r>
      <w:r w:rsidR="008845A9" w:rsidRPr="008845A9">
        <w:rPr>
          <w:rFonts w:eastAsia="SimSun"/>
          <w:b w:val="0"/>
          <w:sz w:val="20"/>
          <w:szCs w:val="20"/>
        </w:rPr>
        <w:t xml:space="preserve"> </w:t>
      </w:r>
      <w:r w:rsidRPr="008845A9">
        <w:rPr>
          <w:rFonts w:eastAsia="SimSun"/>
          <w:b w:val="0"/>
          <w:sz w:val="20"/>
          <w:szCs w:val="20"/>
        </w:rPr>
        <w:t>You may use the component only to view and print copies of static documents, text and images created with the software.</w:t>
      </w:r>
      <w:r w:rsidR="008845A9" w:rsidRPr="008845A9">
        <w:rPr>
          <w:rFonts w:eastAsia="SimSun"/>
          <w:b w:val="0"/>
          <w:sz w:val="20"/>
          <w:szCs w:val="20"/>
        </w:rPr>
        <w:t xml:space="preserve"> </w:t>
      </w:r>
      <w:r w:rsidRPr="008845A9">
        <w:rPr>
          <w:rFonts w:eastAsia="SimSun"/>
          <w:b w:val="0"/>
          <w:sz w:val="20"/>
          <w:szCs w:val="20"/>
        </w:rPr>
        <w:t>You do not need separate licenses for those copies of the component as long as you us</w:t>
      </w:r>
      <w:r w:rsidR="008845A9">
        <w:rPr>
          <w:rFonts w:eastAsia="SimSun"/>
          <w:b w:val="0"/>
          <w:sz w:val="20"/>
          <w:szCs w:val="20"/>
        </w:rPr>
        <w:t>e them only for those purposes.</w:t>
      </w:r>
    </w:p>
    <w:p w:rsidR="00C66C55" w:rsidRPr="008265E8" w:rsidRDefault="00C66C55" w:rsidP="008845A9">
      <w:pPr>
        <w:pStyle w:val="Heading2"/>
        <w:widowControl w:val="0"/>
        <w:rPr>
          <w:b w:val="0"/>
          <w:bCs w:val="0"/>
          <w:sz w:val="20"/>
          <w:szCs w:val="20"/>
        </w:rPr>
      </w:pPr>
      <w:r w:rsidRPr="008845A9">
        <w:rPr>
          <w:sz w:val="20"/>
          <w:szCs w:val="20"/>
        </w:rPr>
        <w:t>Third Party Notices.</w:t>
      </w:r>
      <w:r w:rsidR="008845A9" w:rsidRPr="008845A9">
        <w:rPr>
          <w:b w:val="0"/>
          <w:sz w:val="20"/>
          <w:szCs w:val="20"/>
        </w:rPr>
        <w:t xml:space="preserve"> </w:t>
      </w:r>
      <w:r w:rsidRPr="008845A9">
        <w:rPr>
          <w:b w:val="0"/>
          <w:sz w:val="20"/>
          <w:szCs w:val="20"/>
        </w:rPr>
        <w:t xml:space="preserve">The software may include third party code that Microsoft, not the third party, licenses to you under this </w:t>
      </w:r>
      <w:r w:rsidRPr="008845A9">
        <w:rPr>
          <w:rFonts w:eastAsia="SimSun"/>
          <w:b w:val="0"/>
          <w:bCs w:val="0"/>
          <w:sz w:val="20"/>
          <w:szCs w:val="20"/>
        </w:rPr>
        <w:t>agreement</w:t>
      </w:r>
      <w:r w:rsidRPr="008845A9">
        <w:rPr>
          <w:b w:val="0"/>
          <w:sz w:val="20"/>
          <w:szCs w:val="20"/>
        </w:rPr>
        <w:t>.</w:t>
      </w:r>
      <w:r w:rsidR="008845A9" w:rsidRPr="008845A9">
        <w:rPr>
          <w:b w:val="0"/>
          <w:sz w:val="20"/>
          <w:szCs w:val="20"/>
        </w:rPr>
        <w:t xml:space="preserve"> </w:t>
      </w:r>
      <w:r w:rsidRPr="008845A9">
        <w:rPr>
          <w:b w:val="0"/>
          <w:sz w:val="20"/>
          <w:szCs w:val="20"/>
        </w:rPr>
        <w:t>Notices, if any, for the third party code are included for your information only.</w:t>
      </w:r>
    </w:p>
    <w:p w:rsidR="008265E8" w:rsidRPr="009752CB" w:rsidRDefault="008265E8" w:rsidP="008265E8">
      <w:pPr>
        <w:pStyle w:val="Heading2"/>
        <w:widowControl w:val="0"/>
        <w:rPr>
          <w:b w:val="0"/>
          <w:bCs w:val="0"/>
          <w:sz w:val="20"/>
          <w:szCs w:val="20"/>
        </w:rPr>
      </w:pPr>
      <w:r w:rsidRPr="009752CB">
        <w:rPr>
          <w:rFonts w:eastAsia="Times New Roman"/>
          <w:bCs w:val="0"/>
          <w:sz w:val="20"/>
          <w:szCs w:val="20"/>
        </w:rPr>
        <w:t>Runtime-Restricted Use Software.</w:t>
      </w:r>
      <w:r w:rsidRPr="009752CB">
        <w:rPr>
          <w:rFonts w:eastAsia="Times New Roman"/>
          <w:b w:val="0"/>
          <w:bCs w:val="0"/>
          <w:sz w:val="20"/>
          <w:szCs w:val="20"/>
        </w:rPr>
        <w:t xml:space="preserve"> </w:t>
      </w:r>
      <w:r>
        <w:rPr>
          <w:rFonts w:eastAsia="Times New Roman"/>
          <w:b w:val="0"/>
          <w:bCs w:val="0"/>
          <w:sz w:val="20"/>
          <w:szCs w:val="20"/>
        </w:rPr>
        <w:t xml:space="preserve">If you acquired </w:t>
      </w:r>
      <w:r>
        <w:rPr>
          <w:rFonts w:eastAsia="Times New Roman"/>
          <w:b w:val="0"/>
          <w:sz w:val="20"/>
          <w:szCs w:val="20"/>
        </w:rPr>
        <w:t>a</w:t>
      </w:r>
      <w:r w:rsidRPr="009752CB">
        <w:rPr>
          <w:rFonts w:eastAsia="Times New Roman"/>
          <w:b w:val="0"/>
          <w:sz w:val="20"/>
          <w:szCs w:val="20"/>
        </w:rPr>
        <w:t xml:space="preserve"> “Runtime-Restricted Use” </w:t>
      </w:r>
      <w:r>
        <w:rPr>
          <w:rFonts w:eastAsia="Times New Roman"/>
          <w:b w:val="0"/>
          <w:sz w:val="20"/>
          <w:szCs w:val="20"/>
        </w:rPr>
        <w:t>edition license</w:t>
      </w:r>
      <w:r w:rsidRPr="009752CB">
        <w:rPr>
          <w:rFonts w:eastAsia="Times New Roman"/>
          <w:b w:val="0"/>
          <w:sz w:val="20"/>
          <w:szCs w:val="20"/>
        </w:rPr>
        <w:t xml:space="preserve">, </w:t>
      </w:r>
      <w:r>
        <w:rPr>
          <w:rFonts w:eastAsia="Times New Roman"/>
          <w:b w:val="0"/>
          <w:sz w:val="20"/>
          <w:szCs w:val="20"/>
        </w:rPr>
        <w:t>then the software</w:t>
      </w:r>
      <w:r w:rsidRPr="009752CB">
        <w:rPr>
          <w:rFonts w:eastAsia="Times New Roman"/>
          <w:b w:val="0"/>
          <w:sz w:val="20"/>
          <w:szCs w:val="20"/>
        </w:rPr>
        <w:t xml:space="preserve"> may only be used in conjunction with the integrated software turnkey application delivered by or on behalf of the </w:t>
      </w:r>
      <w:r w:rsidR="00313155">
        <w:rPr>
          <w:rFonts w:eastAsia="Times New Roman"/>
          <w:b w:val="0"/>
          <w:sz w:val="20"/>
          <w:szCs w:val="20"/>
        </w:rPr>
        <w:t>L</w:t>
      </w:r>
      <w:r w:rsidRPr="009752CB">
        <w:rPr>
          <w:rFonts w:eastAsia="Times New Roman"/>
          <w:b w:val="0"/>
          <w:sz w:val="20"/>
          <w:szCs w:val="20"/>
        </w:rPr>
        <w:t>icensor (such application referred to as the “Unified Solution”) solely as par</w:t>
      </w:r>
      <w:r>
        <w:rPr>
          <w:rFonts w:eastAsia="Times New Roman"/>
          <w:b w:val="0"/>
          <w:sz w:val="20"/>
          <w:szCs w:val="20"/>
        </w:rPr>
        <w:t>t of the Unified Solution.</w:t>
      </w:r>
      <w:r w:rsidRPr="009752CB">
        <w:rPr>
          <w:rFonts w:eastAsia="Times New Roman"/>
          <w:b w:val="0"/>
          <w:sz w:val="20"/>
          <w:szCs w:val="20"/>
        </w:rPr>
        <w:t xml:space="preserve"> As part of the Unified Solution, an end user may further use the software to interoperate Unified Solution with (a) an additional application delivered by or on behalf of Licensor and (b) an application delivered by or on behalf of a third party.</w:t>
      </w:r>
    </w:p>
    <w:p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rsidR="009F26C9" w:rsidRPr="008845A9" w:rsidRDefault="00174165">
      <w:pPr>
        <w:pStyle w:val="Bullet3"/>
        <w:widowControl w:val="0"/>
        <w:rPr>
          <w:rFonts w:eastAsia="SimSun"/>
          <w:sz w:val="20"/>
          <w:szCs w:val="20"/>
        </w:rPr>
      </w:pPr>
      <w:r w:rsidRPr="008845A9">
        <w:rPr>
          <w:rFonts w:eastAsia="SimSun"/>
          <w:sz w:val="20"/>
          <w:szCs w:val="20"/>
        </w:rPr>
        <w:t>pool connections,</w:t>
      </w:r>
    </w:p>
    <w:p w:rsidR="009F26C9" w:rsidRPr="008845A9" w:rsidRDefault="00174165">
      <w:pPr>
        <w:pStyle w:val="Bullet3"/>
        <w:widowControl w:val="0"/>
        <w:rPr>
          <w:rFonts w:eastAsia="SimSun"/>
          <w:sz w:val="20"/>
          <w:szCs w:val="20"/>
        </w:rPr>
      </w:pPr>
      <w:r w:rsidRPr="008845A9">
        <w:rPr>
          <w:rFonts w:eastAsia="SimSun"/>
          <w:sz w:val="20"/>
          <w:szCs w:val="20"/>
        </w:rPr>
        <w:t>reroute information, or</w:t>
      </w:r>
    </w:p>
    <w:p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The software may contain Management Packs. The license terms for the applicable System Center product apply to your use of these Management Packs.</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Distributable Code. </w:t>
      </w:r>
      <w:r w:rsidRPr="008845A9">
        <w:rPr>
          <w:rFonts w:eastAsia="SimSun"/>
          <w:b w:val="0"/>
          <w:bCs w:val="0"/>
          <w:sz w:val="20"/>
          <w:szCs w:val="20"/>
        </w:rPr>
        <w:t>The software contains code that you are permitted to distribute in programs you develop if you comply with the terms below.</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Right to Use and Distribute. The code and text files listed below are “Distributable Code”</w:t>
      </w:r>
      <w:r w:rsidR="008845A9">
        <w:rPr>
          <w:rFonts w:eastAsia="SimSun"/>
          <w:sz w:val="20"/>
          <w:szCs w:val="20"/>
        </w:rPr>
        <w:t>.</w:t>
      </w:r>
    </w:p>
    <w:p w:rsidR="009F26C9" w:rsidRPr="008845A9" w:rsidRDefault="00174165">
      <w:pPr>
        <w:pStyle w:val="Bullet4Underlined"/>
        <w:widowControl w:val="0"/>
        <w:rPr>
          <w:rFonts w:eastAsia="SimSun"/>
          <w:sz w:val="20"/>
          <w:szCs w:val="20"/>
          <w:u w:val="none"/>
        </w:rPr>
      </w:pPr>
      <w:r w:rsidRPr="008845A9">
        <w:rPr>
          <w:rFonts w:eastAsia="SimSun"/>
          <w:sz w:val="20"/>
          <w:szCs w:val="20"/>
          <w:lang w:val="fr-FR"/>
        </w:rPr>
        <w:t>Sample Code</w:t>
      </w:r>
      <w:r w:rsidRPr="008845A9">
        <w:rPr>
          <w:rFonts w:eastAsia="SimSun"/>
          <w:sz w:val="20"/>
          <w:szCs w:val="20"/>
          <w:u w:val="none"/>
          <w:lang w:val="fr-FR"/>
        </w:rPr>
        <w:t xml:space="preserve">. </w:t>
      </w:r>
      <w:r w:rsidRPr="008845A9">
        <w:rPr>
          <w:rFonts w:eastAsia="SimSun"/>
          <w:sz w:val="20"/>
          <w:szCs w:val="20"/>
          <w:u w:val="none"/>
        </w:rPr>
        <w:t>You may modify, copy, and distribute the source and object code form of code marked as “sample.”</w:t>
      </w:r>
    </w:p>
    <w:p w:rsidR="009F26C9" w:rsidRPr="008845A9" w:rsidRDefault="00174165" w:rsidP="00502846">
      <w:pPr>
        <w:pStyle w:val="Bullet4Underlined"/>
        <w:widowControl w:val="0"/>
        <w:numPr>
          <w:ilvl w:val="0"/>
          <w:numId w:val="31"/>
        </w:numPr>
        <w:ind w:left="1440"/>
        <w:rPr>
          <w:rFonts w:eastAsia="SimSun"/>
          <w:sz w:val="20"/>
          <w:szCs w:val="20"/>
          <w:u w:val="none"/>
        </w:rPr>
      </w:pPr>
      <w:r w:rsidRPr="008845A9">
        <w:rPr>
          <w:rFonts w:eastAsia="SimSun"/>
          <w:sz w:val="20"/>
          <w:szCs w:val="20"/>
        </w:rPr>
        <w:t>Third Party Distribution</w:t>
      </w:r>
      <w:r w:rsidRPr="008845A9">
        <w:rPr>
          <w:rFonts w:eastAsia="SimSun"/>
          <w:sz w:val="20"/>
          <w:szCs w:val="20"/>
          <w:u w:val="none"/>
        </w:rPr>
        <w:t>. You may permit distributors of your programs to copy and distribute the Distributable Code as part of those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Requirements. For any Distributable Code you distribute, you must</w:t>
      </w:r>
    </w:p>
    <w:p w:rsidR="009F26C9" w:rsidRPr="008845A9" w:rsidRDefault="00174165">
      <w:pPr>
        <w:pStyle w:val="Bullet4"/>
        <w:widowControl w:val="0"/>
        <w:rPr>
          <w:rFonts w:eastAsia="SimSun"/>
          <w:sz w:val="20"/>
          <w:szCs w:val="20"/>
        </w:rPr>
      </w:pPr>
      <w:r w:rsidRPr="008845A9">
        <w:rPr>
          <w:rFonts w:eastAsia="SimSun"/>
          <w:sz w:val="20"/>
          <w:szCs w:val="20"/>
        </w:rPr>
        <w:tab/>
        <w:t>add significant primary functionality to it in your programs;</w:t>
      </w:r>
    </w:p>
    <w:p w:rsidR="009F26C9" w:rsidRPr="008845A9" w:rsidRDefault="00174165">
      <w:pPr>
        <w:pStyle w:val="Bullet4"/>
        <w:widowControl w:val="0"/>
        <w:rPr>
          <w:rFonts w:eastAsia="SimSun"/>
          <w:sz w:val="20"/>
          <w:szCs w:val="20"/>
        </w:rPr>
      </w:pPr>
      <w:r w:rsidRPr="008845A9">
        <w:rPr>
          <w:rFonts w:eastAsia="SimSun"/>
          <w:sz w:val="20"/>
          <w:szCs w:val="20"/>
        </w:rPr>
        <w:t>require distributors and external end users to agree to terms that protect it at least as much as this agreement;</w:t>
      </w:r>
    </w:p>
    <w:p w:rsidR="009F26C9" w:rsidRPr="008845A9" w:rsidRDefault="00174165">
      <w:pPr>
        <w:pStyle w:val="Bullet4"/>
        <w:widowControl w:val="0"/>
        <w:rPr>
          <w:rFonts w:eastAsia="SimSun"/>
          <w:sz w:val="20"/>
          <w:szCs w:val="20"/>
        </w:rPr>
      </w:pPr>
      <w:r w:rsidRPr="008845A9">
        <w:rPr>
          <w:rFonts w:eastAsia="SimSun"/>
          <w:sz w:val="20"/>
          <w:szCs w:val="20"/>
        </w:rPr>
        <w:tab/>
        <w:t>display your valid copyright notice on your programs; and</w:t>
      </w:r>
    </w:p>
    <w:p w:rsidR="009F26C9" w:rsidRPr="008845A9" w:rsidRDefault="00174165">
      <w:pPr>
        <w:pStyle w:val="Bullet4"/>
        <w:widowControl w:val="0"/>
        <w:rPr>
          <w:rFonts w:eastAsia="SimSun"/>
          <w:sz w:val="20"/>
          <w:szCs w:val="20"/>
        </w:rPr>
      </w:pPr>
      <w:r w:rsidRPr="008845A9">
        <w:rPr>
          <w:rFonts w:eastAsia="SimSun"/>
          <w:sz w:val="20"/>
          <w:szCs w:val="20"/>
        </w:rPr>
        <w:tab/>
        <w:t>indemnify, defend, and hold harmless Microsoft from any claims, including attorneys’ fees, related to the distribution or use of your programs.</w:t>
      </w:r>
    </w:p>
    <w:p w:rsidR="009F26C9" w:rsidRPr="008845A9" w:rsidRDefault="00174165">
      <w:pPr>
        <w:pStyle w:val="Heading3Bold"/>
        <w:widowControl w:val="0"/>
        <w:numPr>
          <w:ilvl w:val="2"/>
          <w:numId w:val="18"/>
        </w:numPr>
        <w:tabs>
          <w:tab w:val="clear" w:pos="1077"/>
          <w:tab w:val="clear" w:pos="1440"/>
          <w:tab w:val="num" w:pos="1080"/>
        </w:tabs>
        <w:rPr>
          <w:rFonts w:eastAsia="SimSun"/>
          <w:sz w:val="20"/>
          <w:szCs w:val="20"/>
        </w:rPr>
      </w:pPr>
      <w:r w:rsidRPr="008845A9">
        <w:rPr>
          <w:rFonts w:eastAsia="SimSun"/>
          <w:sz w:val="20"/>
          <w:szCs w:val="20"/>
        </w:rPr>
        <w:t>Distribution Restrictions. You may not</w:t>
      </w:r>
    </w:p>
    <w:p w:rsidR="009F26C9" w:rsidRPr="008845A9" w:rsidRDefault="00174165">
      <w:pPr>
        <w:pStyle w:val="Bullet4"/>
        <w:widowControl w:val="0"/>
        <w:rPr>
          <w:rFonts w:eastAsia="SimSun"/>
          <w:sz w:val="20"/>
          <w:szCs w:val="20"/>
        </w:rPr>
      </w:pPr>
      <w:r w:rsidRPr="008845A9">
        <w:rPr>
          <w:rFonts w:eastAsia="SimSun"/>
          <w:sz w:val="20"/>
          <w:szCs w:val="20"/>
        </w:rPr>
        <w:tab/>
        <w:t>alter any copyright, trademark or patent notice in the Distributable Code;</w:t>
      </w:r>
    </w:p>
    <w:p w:rsidR="009F26C9" w:rsidRPr="008845A9" w:rsidRDefault="00174165">
      <w:pPr>
        <w:pStyle w:val="Bullet4"/>
        <w:widowControl w:val="0"/>
        <w:rPr>
          <w:rFonts w:eastAsia="SimSun"/>
          <w:sz w:val="20"/>
          <w:szCs w:val="20"/>
        </w:rPr>
      </w:pPr>
      <w:r w:rsidRPr="008845A9">
        <w:rPr>
          <w:rFonts w:eastAsia="SimSun"/>
          <w:sz w:val="20"/>
          <w:szCs w:val="20"/>
        </w:rPr>
        <w:tab/>
        <w:t>use Microsoft’s trademarks in your programs’ names or in a way that suggests your programs come from or are endorsed by Microsoft;</w:t>
      </w:r>
    </w:p>
    <w:p w:rsidR="009F26C9" w:rsidRPr="008845A9" w:rsidRDefault="00174165">
      <w:pPr>
        <w:pStyle w:val="Bullet4"/>
        <w:widowControl w:val="0"/>
        <w:rPr>
          <w:rFonts w:eastAsia="SimSun"/>
          <w:sz w:val="20"/>
          <w:szCs w:val="20"/>
        </w:rPr>
      </w:pPr>
      <w:r w:rsidRPr="008845A9">
        <w:rPr>
          <w:rFonts w:eastAsia="SimSun"/>
          <w:sz w:val="20"/>
          <w:szCs w:val="20"/>
        </w:rPr>
        <w:tab/>
        <w:t>distribute Distributable Code to run on a platform other than the Windows platform;</w:t>
      </w:r>
    </w:p>
    <w:p w:rsidR="009F26C9" w:rsidRPr="008845A9" w:rsidRDefault="00174165">
      <w:pPr>
        <w:pStyle w:val="Bullet4"/>
        <w:widowControl w:val="0"/>
        <w:rPr>
          <w:rFonts w:eastAsia="SimSun"/>
          <w:sz w:val="20"/>
          <w:szCs w:val="20"/>
        </w:rPr>
      </w:pPr>
      <w:r w:rsidRPr="008845A9">
        <w:rPr>
          <w:rFonts w:eastAsia="SimSun"/>
          <w:sz w:val="20"/>
          <w:szCs w:val="20"/>
        </w:rPr>
        <w:tab/>
        <w:t>include Distributable Code in malicious, deceptive or unlawful programs; or</w:t>
      </w:r>
    </w:p>
    <w:p w:rsidR="009F26C9" w:rsidRPr="008845A9" w:rsidRDefault="00174165">
      <w:pPr>
        <w:pStyle w:val="Bullet4"/>
        <w:widowControl w:val="0"/>
        <w:ind w:left="1440" w:hanging="360"/>
        <w:rPr>
          <w:rFonts w:eastAsia="SimSun"/>
          <w:sz w:val="20"/>
          <w:szCs w:val="20"/>
        </w:rPr>
      </w:pPr>
      <w:r w:rsidRPr="008845A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8845A9" w:rsidRDefault="00174165">
      <w:pPr>
        <w:pStyle w:val="Bullet5"/>
        <w:widowControl w:val="0"/>
        <w:rPr>
          <w:rFonts w:eastAsia="SimSun"/>
          <w:sz w:val="20"/>
          <w:szCs w:val="20"/>
        </w:rPr>
      </w:pPr>
      <w:r w:rsidRPr="008845A9">
        <w:rPr>
          <w:rFonts w:eastAsia="SimSun"/>
          <w:sz w:val="20"/>
          <w:szCs w:val="20"/>
        </w:rPr>
        <w:t>the code be disclosed or distributed in source code form; or</w:t>
      </w:r>
    </w:p>
    <w:p w:rsidR="009F26C9" w:rsidRPr="008845A9" w:rsidRDefault="00174165">
      <w:pPr>
        <w:pStyle w:val="Bullet5"/>
        <w:widowControl w:val="0"/>
        <w:rPr>
          <w:rFonts w:eastAsia="SimSun"/>
          <w:sz w:val="20"/>
          <w:szCs w:val="20"/>
        </w:rPr>
      </w:pPr>
      <w:r w:rsidRPr="008845A9">
        <w:rPr>
          <w:rFonts w:eastAsia="SimSun"/>
          <w:sz w:val="20"/>
          <w:szCs w:val="20"/>
        </w:rPr>
        <w:t>others have the right to modify it.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INTERNET-BASED SERVICES. </w:t>
      </w:r>
      <w:r w:rsidRPr="008845A9">
        <w:rPr>
          <w:rFonts w:eastAsia="SimSun"/>
          <w:b w:val="0"/>
          <w:bCs w:val="0"/>
          <w:sz w:val="20"/>
          <w:szCs w:val="20"/>
        </w:rPr>
        <w:t>Microsoft provides Internet-based services with the software. It may change or cancel them at any time.</w:t>
      </w:r>
    </w:p>
    <w:p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Consent for Internet-Based Services. </w:t>
      </w:r>
      <w:r w:rsidRPr="008845A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8845A9">
          <w:rPr>
            <w:rStyle w:val="Hyperlink"/>
            <w:rFonts w:eastAsia="SimSun" w:cs="Tahoma"/>
            <w:b w:val="0"/>
            <w:bCs w:val="0"/>
            <w:sz w:val="20"/>
            <w:szCs w:val="20"/>
          </w:rPr>
          <w:t>http://oca.microsoft.com/en/dcp20.asp</w:t>
        </w:r>
      </w:hyperlink>
      <w:r w:rsidRPr="008845A9">
        <w:rPr>
          <w:rFonts w:eastAsia="SimSun"/>
          <w:b w:val="0"/>
          <w:bCs w:val="0"/>
          <w:sz w:val="20"/>
          <w:szCs w:val="20"/>
        </w:rPr>
        <w:t xml:space="preserve">. </w:t>
      </w:r>
      <w:r w:rsidRPr="008845A9">
        <w:rPr>
          <w:rFonts w:eastAsia="SimSun"/>
          <w:sz w:val="20"/>
          <w:szCs w:val="20"/>
        </w:rPr>
        <w:t>By using</w:t>
      </w:r>
      <w:r w:rsidRPr="008845A9">
        <w:rPr>
          <w:rFonts w:eastAsia="SimSun"/>
          <w:b w:val="0"/>
          <w:bCs w:val="0"/>
          <w:sz w:val="20"/>
          <w:szCs w:val="20"/>
        </w:rPr>
        <w:t xml:space="preserve"> </w:t>
      </w:r>
      <w:r w:rsidRPr="008845A9">
        <w:rPr>
          <w:rFonts w:eastAsia="SimSun"/>
          <w:sz w:val="20"/>
          <w:szCs w:val="20"/>
        </w:rPr>
        <w:t>this feature, you consent to the transmission of this information.</w:t>
      </w:r>
      <w:r w:rsidRPr="008845A9">
        <w:rPr>
          <w:rFonts w:eastAsia="SimSun"/>
          <w:b w:val="0"/>
          <w:bCs w:val="0"/>
          <w:sz w:val="20"/>
          <w:szCs w:val="20"/>
        </w:rPr>
        <w:t xml:space="preserve"> Microsoft does not use the information to identify or contact you.</w:t>
      </w:r>
    </w:p>
    <w:p w:rsidR="009F26C9" w:rsidRPr="008845A9" w:rsidRDefault="00174165" w:rsidP="0047487B">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Computer Information</w:t>
      </w:r>
      <w:r w:rsidRPr="008845A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8845A9" w:rsidRDefault="00174165">
      <w:pPr>
        <w:pStyle w:val="Bullet4Underline"/>
        <w:widowControl w:val="0"/>
        <w:numPr>
          <w:ilvl w:val="0"/>
          <w:numId w:val="4"/>
        </w:numPr>
        <w:tabs>
          <w:tab w:val="clear" w:pos="1437"/>
          <w:tab w:val="num" w:pos="1080"/>
        </w:tabs>
        <w:ind w:left="1080"/>
        <w:rPr>
          <w:rFonts w:eastAsia="SimSun"/>
          <w:sz w:val="20"/>
          <w:szCs w:val="20"/>
          <w:u w:val="none"/>
        </w:rPr>
      </w:pPr>
      <w:r w:rsidRPr="008845A9">
        <w:rPr>
          <w:rFonts w:eastAsia="SimSun"/>
          <w:sz w:val="20"/>
          <w:szCs w:val="20"/>
        </w:rPr>
        <w:t>Microsoft Error Reporting Service</w:t>
      </w:r>
      <w:r w:rsidRPr="008845A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.NET FRAMEWORK SOFTWARE. </w:t>
      </w:r>
      <w:r w:rsidRPr="008845A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BENCHMARK TESTING. </w:t>
      </w:r>
      <w:r w:rsidRPr="008845A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MICROSOFT .NET FRAMEWORK BENCHMARK TESTING. </w:t>
      </w:r>
      <w:r w:rsidRPr="008845A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8845A9">
          <w:rPr>
            <w:rStyle w:val="Hyperlink"/>
            <w:rFonts w:eastAsia="SimSun" w:cs="Tahoma"/>
            <w:b w:val="0"/>
            <w:bCs w:val="0"/>
            <w:sz w:val="20"/>
            <w:szCs w:val="20"/>
          </w:rPr>
          <w:t>go.microsoft.com/fwlink/?LinkID=66406</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SCOPE OF LICENSE. </w:t>
      </w:r>
      <w:r w:rsidRPr="008845A9">
        <w:rPr>
          <w:rFonts w:eastAsia="SimSun"/>
          <w:b w:val="0"/>
          <w:bCs w:val="0"/>
          <w:sz w:val="20"/>
          <w:szCs w:val="20"/>
        </w:rPr>
        <w:t xml:space="preserve">The software is licensed, not sold. This agreement only gives you some rights to use the software. </w:t>
      </w:r>
      <w:r w:rsidR="00E70EC7" w:rsidRPr="008845A9">
        <w:rPr>
          <w:rFonts w:eastAsia="SimSun"/>
          <w:b w:val="0"/>
          <w:bCs w:val="0"/>
          <w:sz w:val="20"/>
          <w:szCs w:val="20"/>
        </w:rPr>
        <w:t xml:space="preserve">Licensor and </w:t>
      </w:r>
      <w:r w:rsidRPr="008845A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8845A9" w:rsidRDefault="00174165">
      <w:pPr>
        <w:pStyle w:val="Bullet2"/>
        <w:widowControl w:val="0"/>
        <w:rPr>
          <w:rFonts w:eastAsia="SimSun"/>
          <w:sz w:val="20"/>
          <w:szCs w:val="20"/>
        </w:rPr>
      </w:pPr>
      <w:r w:rsidRPr="008845A9">
        <w:rPr>
          <w:rFonts w:eastAsia="SimSun"/>
          <w:sz w:val="20"/>
          <w:szCs w:val="20"/>
        </w:rPr>
        <w:t>work around any technical limitations in the software;</w:t>
      </w:r>
    </w:p>
    <w:p w:rsidR="009F26C9" w:rsidRPr="008845A9" w:rsidRDefault="00174165">
      <w:pPr>
        <w:pStyle w:val="Bullet2"/>
        <w:widowControl w:val="0"/>
        <w:rPr>
          <w:rFonts w:eastAsia="SimSun"/>
          <w:sz w:val="20"/>
          <w:szCs w:val="20"/>
        </w:rPr>
      </w:pPr>
      <w:r w:rsidRPr="008845A9">
        <w:rPr>
          <w:rFonts w:eastAsia="SimSun"/>
          <w:sz w:val="20"/>
          <w:szCs w:val="20"/>
        </w:rPr>
        <w:t>reverse engineer, decompile or disassemble the software, except and only to the extent that applicable law expressly permits, despite this limitation;</w:t>
      </w:r>
    </w:p>
    <w:p w:rsidR="009F26C9" w:rsidRPr="008845A9" w:rsidRDefault="00174165">
      <w:pPr>
        <w:pStyle w:val="Bullet2"/>
        <w:widowControl w:val="0"/>
        <w:rPr>
          <w:rFonts w:eastAsia="SimSun"/>
          <w:sz w:val="20"/>
          <w:szCs w:val="20"/>
        </w:rPr>
      </w:pPr>
      <w:r w:rsidRPr="008845A9">
        <w:rPr>
          <w:rFonts w:eastAsia="SimSun"/>
          <w:sz w:val="20"/>
          <w:szCs w:val="20"/>
        </w:rPr>
        <w:t>make more copies of the software than specified in this agreement or allowed by applicable law, despite this limitation;</w:t>
      </w:r>
    </w:p>
    <w:p w:rsidR="009F26C9" w:rsidRPr="008845A9" w:rsidRDefault="00174165">
      <w:pPr>
        <w:pStyle w:val="Bullet2"/>
        <w:widowControl w:val="0"/>
        <w:rPr>
          <w:rFonts w:eastAsia="SimSun"/>
          <w:sz w:val="20"/>
          <w:szCs w:val="20"/>
        </w:rPr>
      </w:pPr>
      <w:r w:rsidRPr="008845A9">
        <w:rPr>
          <w:rFonts w:eastAsia="SimSun"/>
          <w:sz w:val="20"/>
          <w:szCs w:val="20"/>
        </w:rPr>
        <w:t>publish the software for others to copy;</w:t>
      </w:r>
    </w:p>
    <w:p w:rsidR="009F26C9" w:rsidRPr="008845A9" w:rsidRDefault="00174165">
      <w:pPr>
        <w:pStyle w:val="Bullet2"/>
        <w:widowControl w:val="0"/>
        <w:rPr>
          <w:rFonts w:eastAsia="SimSun"/>
          <w:sz w:val="20"/>
          <w:szCs w:val="20"/>
        </w:rPr>
      </w:pPr>
      <w:r w:rsidRPr="008845A9">
        <w:rPr>
          <w:rFonts w:eastAsia="SimSun"/>
          <w:sz w:val="20"/>
          <w:szCs w:val="20"/>
        </w:rPr>
        <w:t>rent, lease or lend the software; or</w:t>
      </w:r>
    </w:p>
    <w:p w:rsidR="009F26C9" w:rsidRPr="008845A9" w:rsidRDefault="00174165">
      <w:pPr>
        <w:pStyle w:val="Bullet2"/>
        <w:widowControl w:val="0"/>
        <w:rPr>
          <w:rFonts w:eastAsia="SimSun"/>
          <w:sz w:val="20"/>
          <w:szCs w:val="20"/>
        </w:rPr>
      </w:pPr>
      <w:r w:rsidRPr="008845A9">
        <w:rPr>
          <w:rFonts w:eastAsia="SimSun"/>
          <w:sz w:val="20"/>
          <w:szCs w:val="20"/>
        </w:rPr>
        <w:t>use the software for commercial software hosting services.</w:t>
      </w:r>
    </w:p>
    <w:p w:rsidR="009F26C9" w:rsidRPr="008845A9" w:rsidRDefault="00174165">
      <w:pPr>
        <w:pStyle w:val="Body1"/>
        <w:widowControl w:val="0"/>
        <w:rPr>
          <w:rFonts w:eastAsia="SimSun"/>
          <w:sz w:val="20"/>
          <w:szCs w:val="20"/>
        </w:rPr>
      </w:pPr>
      <w:r w:rsidRPr="008845A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ALTERNATIVE VERSIONS. </w:t>
      </w:r>
      <w:r w:rsidRPr="008845A9">
        <w:rPr>
          <w:rFonts w:eastAsia="SimSun"/>
          <w:b w:val="0"/>
          <w:bCs w:val="0"/>
          <w:sz w:val="20"/>
          <w:szCs w:val="20"/>
        </w:rPr>
        <w:t>The software may include more than one version, such as 32-bit and 64-bit. You may use only one version at one time.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BACKUP COPY. </w:t>
      </w:r>
      <w:r w:rsidRPr="008845A9">
        <w:rPr>
          <w:rFonts w:eastAsia="SimSun"/>
          <w:b w:val="0"/>
          <w:bCs w:val="0"/>
          <w:sz w:val="20"/>
          <w:szCs w:val="20"/>
        </w:rPr>
        <w:t>You may make one backup copy of the software media. You may use it only to create instances of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DOCUMENTATION. </w:t>
      </w:r>
      <w:r w:rsidRPr="008845A9">
        <w:rPr>
          <w:rFonts w:eastAsia="SimSun"/>
          <w:b w:val="0"/>
          <w:bCs w:val="0"/>
          <w:sz w:val="20"/>
          <w:szCs w:val="20"/>
        </w:rPr>
        <w:t>Any person that has valid access to your computer or internal network may copy and use the documentation for your internal, reference purposes.</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NOT FOR RESALE SOFTWARE. </w:t>
      </w:r>
      <w:r w:rsidRPr="008845A9">
        <w:rPr>
          <w:rFonts w:eastAsia="SimSun"/>
          <w:b w:val="0"/>
          <w:bCs w:val="0"/>
          <w:sz w:val="20"/>
          <w:szCs w:val="20"/>
        </w:rPr>
        <w:t>You may not sell software mar</w:t>
      </w:r>
      <w:r w:rsidR="008845A9">
        <w:rPr>
          <w:rFonts w:eastAsia="SimSun"/>
          <w:b w:val="0"/>
          <w:bCs w:val="0"/>
          <w:sz w:val="20"/>
          <w:szCs w:val="20"/>
        </w:rPr>
        <w:t>ked as “NFR” or “Not for Resale</w:t>
      </w:r>
      <w:r w:rsidRPr="008845A9">
        <w:rPr>
          <w:rFonts w:eastAsia="SimSun"/>
          <w:b w:val="0"/>
          <w:bCs w:val="0"/>
          <w:sz w:val="20"/>
          <w:szCs w:val="20"/>
        </w:rPr>
        <w:t>”</w:t>
      </w:r>
      <w:r w:rsid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ACADEMIC EDITION SOFTWARE. </w:t>
      </w:r>
      <w:r w:rsidRPr="008845A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8845A9">
          <w:rPr>
            <w:rStyle w:val="Hyperlink"/>
            <w:rFonts w:eastAsia="SimSun" w:cs="Tahoma"/>
            <w:b w:val="0"/>
            <w:bCs w:val="0"/>
            <w:sz w:val="20"/>
            <w:szCs w:val="20"/>
          </w:rPr>
          <w:t>www.microsoft.com/education</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UPGRADE. </w:t>
      </w:r>
      <w:r w:rsidRPr="008845A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8845A9" w:rsidRDefault="00174165">
      <w:pPr>
        <w:pStyle w:val="Heading1Unbold"/>
        <w:widowControl w:val="0"/>
        <w:spacing w:before="120" w:after="120"/>
        <w:rPr>
          <w:rFonts w:eastAsia="SimSun"/>
          <w:sz w:val="20"/>
          <w:szCs w:val="20"/>
        </w:rPr>
      </w:pPr>
      <w:r w:rsidRPr="008845A9">
        <w:rPr>
          <w:rFonts w:eastAsia="SimSun"/>
          <w:b/>
          <w:bCs/>
          <w:sz w:val="20"/>
          <w:szCs w:val="20"/>
        </w:rPr>
        <w:t>TRANSFER TO A THIRD PARTY.</w:t>
      </w:r>
      <w:r w:rsidRPr="008845A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r w:rsidR="008265E8" w:rsidRPr="008265E8">
        <w:rPr>
          <w:rFonts w:eastAsia="SimSun"/>
          <w:sz w:val="20"/>
          <w:szCs w:val="20"/>
        </w:rPr>
        <w:t xml:space="preserve"> </w:t>
      </w:r>
      <w:r w:rsidR="008265E8">
        <w:rPr>
          <w:rFonts w:eastAsia="SimSun"/>
          <w:sz w:val="20"/>
          <w:szCs w:val="20"/>
        </w:rPr>
        <w:t xml:space="preserve">If you acquired a Runtime-Restricted Use Edition license, then </w:t>
      </w:r>
      <w:r w:rsidR="008265E8" w:rsidRPr="008B136E">
        <w:rPr>
          <w:sz w:val="20"/>
          <w:szCs w:val="20"/>
        </w:rPr>
        <w:t xml:space="preserve">the software </w:t>
      </w:r>
      <w:r w:rsidR="008265E8">
        <w:rPr>
          <w:sz w:val="20"/>
          <w:szCs w:val="20"/>
        </w:rPr>
        <w:t>also must be transferred</w:t>
      </w:r>
      <w:r w:rsidR="008265E8" w:rsidRPr="008B136E">
        <w:rPr>
          <w:sz w:val="20"/>
          <w:szCs w:val="20"/>
        </w:rPr>
        <w:t xml:space="preserve"> as part of a transfer of the integrated software turnkey application or suite of applications (the “Unified Solution”) delivered to you by or on behalf of the Licensor solely as part of the Unified Solution.</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EXPORT RESTRICTIONS. </w:t>
      </w:r>
      <w:r w:rsidRPr="008845A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8845A9">
          <w:rPr>
            <w:rStyle w:val="Hyperlink"/>
            <w:rFonts w:eastAsia="SimSun" w:cs="Tahoma"/>
            <w:b w:val="0"/>
            <w:bCs w:val="0"/>
            <w:sz w:val="20"/>
            <w:szCs w:val="20"/>
          </w:rPr>
          <w:t>www.microsoft.com/exporting</w:t>
        </w:r>
      </w:hyperlink>
      <w:r w:rsidRPr="008845A9">
        <w:rPr>
          <w:rFonts w:eastAsia="SimSun"/>
          <w:b w:val="0"/>
          <w:bCs w:val="0"/>
          <w:sz w:val="20"/>
          <w:szCs w:val="20"/>
        </w:rPr>
        <w:t>.</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ENTIRE AGREEMENT. </w:t>
      </w:r>
      <w:r w:rsidRPr="008845A9">
        <w:rPr>
          <w:rFonts w:eastAsia="SimSun"/>
          <w:b w:val="0"/>
          <w:bCs w:val="0"/>
          <w:sz w:val="20"/>
          <w:szCs w:val="20"/>
        </w:rPr>
        <w:t xml:space="preserve">This agreement, and the terms for supplements, updates, </w:t>
      </w:r>
      <w:r w:rsidR="001B7144" w:rsidRPr="008845A9">
        <w:rPr>
          <w:rFonts w:eastAsia="SimSun"/>
          <w:b w:val="0"/>
          <w:bCs w:val="0"/>
          <w:sz w:val="20"/>
          <w:szCs w:val="20"/>
        </w:rPr>
        <w:t xml:space="preserve">and </w:t>
      </w:r>
      <w:r w:rsidRPr="008845A9">
        <w:rPr>
          <w:rFonts w:eastAsia="SimSun"/>
          <w:b w:val="0"/>
          <w:bCs w:val="0"/>
          <w:sz w:val="20"/>
          <w:szCs w:val="20"/>
        </w:rPr>
        <w:t>Internet-based services that you use, are the entire agreement for the software.</w:t>
      </w:r>
    </w:p>
    <w:p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A20AA" w:rsidRPr="008845A9" w:rsidRDefault="008A20AA" w:rsidP="008A20AA">
      <w:pPr>
        <w:pStyle w:val="Heading1"/>
        <w:widowControl w:val="0"/>
        <w:rPr>
          <w:sz w:val="20"/>
          <w:szCs w:val="20"/>
        </w:rPr>
      </w:pPr>
      <w:r w:rsidRPr="008845A9">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24C" w:rsidRDefault="00E9724C">
      <w:pPr>
        <w:rPr>
          <w:rFonts w:cs="Times New Roman"/>
        </w:rPr>
      </w:pPr>
      <w:r>
        <w:rPr>
          <w:rFonts w:cs="Times New Roman"/>
        </w:rPr>
        <w:separator/>
      </w:r>
    </w:p>
  </w:endnote>
  <w:endnote w:type="continuationSeparator" w:id="0">
    <w:p w:rsidR="00E9724C" w:rsidRDefault="00E9724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24C" w:rsidRDefault="00E9724C">
      <w:pPr>
        <w:rPr>
          <w:rFonts w:cs="Times New Roman"/>
        </w:rPr>
      </w:pPr>
      <w:r>
        <w:rPr>
          <w:rFonts w:cs="Times New Roman"/>
        </w:rPr>
        <w:separator/>
      </w:r>
    </w:p>
  </w:footnote>
  <w:footnote w:type="continuationSeparator" w:id="0">
    <w:p w:rsidR="00E9724C" w:rsidRDefault="00E9724C">
      <w:pPr>
        <w:rPr>
          <w:rFonts w:cs="Times New Roman"/>
        </w:rPr>
      </w:pPr>
      <w:r>
        <w:rPr>
          <w:rFonts w:cs="Times New Roman"/>
        </w:rPr>
        <w:continuationSeparator/>
      </w:r>
    </w:p>
  </w:footnote>
  <w:footnote w:id="1">
    <w:p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201</w:t>
      </w:r>
      <w:r>
        <w:t>6</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201</w:t>
      </w:r>
      <w:r w:rsidR="008265E8">
        <w:t>6</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1GTDMAU3f/P4aE+SkxfawwJfiaZRZfsPelU0+UrLQLRl2sYi3s0GyE5ewGTDx5BZxXqR8zGYGqlNMm8jiE08g==" w:salt="8Bm1KYiZTN6MiSRoFc/Yc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673A"/>
    <w:rsid w:val="0013081E"/>
    <w:rsid w:val="00172F40"/>
    <w:rsid w:val="00174165"/>
    <w:rsid w:val="001B7144"/>
    <w:rsid w:val="001D0BC4"/>
    <w:rsid w:val="001D41B3"/>
    <w:rsid w:val="002248C2"/>
    <w:rsid w:val="00232E6D"/>
    <w:rsid w:val="002974EF"/>
    <w:rsid w:val="002C6B75"/>
    <w:rsid w:val="00303B0F"/>
    <w:rsid w:val="00313155"/>
    <w:rsid w:val="00356790"/>
    <w:rsid w:val="00372DDA"/>
    <w:rsid w:val="00465019"/>
    <w:rsid w:val="0047487B"/>
    <w:rsid w:val="004F6607"/>
    <w:rsid w:val="00502846"/>
    <w:rsid w:val="00503A54"/>
    <w:rsid w:val="00505007"/>
    <w:rsid w:val="00534710"/>
    <w:rsid w:val="00557458"/>
    <w:rsid w:val="0057388B"/>
    <w:rsid w:val="00624B42"/>
    <w:rsid w:val="006A785B"/>
    <w:rsid w:val="0070290C"/>
    <w:rsid w:val="00730B3E"/>
    <w:rsid w:val="00802F8C"/>
    <w:rsid w:val="00814EA6"/>
    <w:rsid w:val="008265E8"/>
    <w:rsid w:val="008821C9"/>
    <w:rsid w:val="0088304F"/>
    <w:rsid w:val="008845A9"/>
    <w:rsid w:val="008A1E76"/>
    <w:rsid w:val="008A20AA"/>
    <w:rsid w:val="008A6E49"/>
    <w:rsid w:val="008B136E"/>
    <w:rsid w:val="009012B4"/>
    <w:rsid w:val="0091067C"/>
    <w:rsid w:val="0091085E"/>
    <w:rsid w:val="009573BE"/>
    <w:rsid w:val="009B2B55"/>
    <w:rsid w:val="009F26C9"/>
    <w:rsid w:val="00A24F90"/>
    <w:rsid w:val="00A32B78"/>
    <w:rsid w:val="00A84F0A"/>
    <w:rsid w:val="00A9007D"/>
    <w:rsid w:val="00AC095F"/>
    <w:rsid w:val="00AE5A1F"/>
    <w:rsid w:val="00B22104"/>
    <w:rsid w:val="00BB6B4C"/>
    <w:rsid w:val="00BF793D"/>
    <w:rsid w:val="00C00739"/>
    <w:rsid w:val="00C4034C"/>
    <w:rsid w:val="00C47A76"/>
    <w:rsid w:val="00C66C55"/>
    <w:rsid w:val="00C90A16"/>
    <w:rsid w:val="00CD645A"/>
    <w:rsid w:val="00D17BD3"/>
    <w:rsid w:val="00D220EA"/>
    <w:rsid w:val="00D82E45"/>
    <w:rsid w:val="00D92A90"/>
    <w:rsid w:val="00D9587D"/>
    <w:rsid w:val="00DA2B0A"/>
    <w:rsid w:val="00E35F31"/>
    <w:rsid w:val="00E70EC7"/>
    <w:rsid w:val="00E941D0"/>
    <w:rsid w:val="00E9724C"/>
    <w:rsid w:val="00EF56D2"/>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6.xml><?xml version="1.0" encoding="utf-8"?>
<ds:datastoreItem xmlns:ds="http://schemas.openxmlformats.org/officeDocument/2006/customXml" ds:itemID="{547F308B-7206-4FC5-9249-D5BDBF452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3181</Words>
  <Characters>18133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2017-02-03T22:37:00Z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